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F3A9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>PRESS-RELIZ</w:t>
      </w:r>
    </w:p>
    <w:p w14:paraId="242E6819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rStyle w:val="a5"/>
          <w:sz w:val="27"/>
          <w:szCs w:val="27"/>
          <w:lang w:val="en-US"/>
        </w:rPr>
        <w:t>Kadastr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agentligi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Axborot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xizmati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Mart 31, 2023</w:t>
      </w:r>
    </w:p>
    <w:p w14:paraId="235C486C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rStyle w:val="a4"/>
          <w:sz w:val="27"/>
          <w:szCs w:val="27"/>
          <w:lang w:val="en-US"/>
        </w:rPr>
        <w:t>Kadastr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agentligining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Toshkent </w:t>
      </w:r>
      <w:proofErr w:type="spellStart"/>
      <w:r w:rsidRPr="00D60307">
        <w:rPr>
          <w:rStyle w:val="a4"/>
          <w:sz w:val="27"/>
          <w:szCs w:val="27"/>
          <w:lang w:val="en-US"/>
        </w:rPr>
        <w:t>viloyat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boshqarmasi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tomonidan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2022 </w:t>
      </w:r>
      <w:proofErr w:type="spellStart"/>
      <w:r w:rsidRPr="00D60307">
        <w:rPr>
          <w:rStyle w:val="a4"/>
          <w:sz w:val="27"/>
          <w:szCs w:val="27"/>
          <w:lang w:val="en-US"/>
        </w:rPr>
        <w:t>yilda</w:t>
      </w:r>
      <w:proofErr w:type="spellEnd"/>
      <w:r w:rsidRPr="00D60307">
        <w:rPr>
          <w:rStyle w:val="a4"/>
          <w:sz w:val="27"/>
          <w:szCs w:val="27"/>
          <w:lang w:val="en-US"/>
        </w:rPr>
        <w:t> </w:t>
      </w:r>
      <w:proofErr w:type="spellStart"/>
      <w:r w:rsidRPr="00D60307">
        <w:rPr>
          <w:rStyle w:val="a4"/>
          <w:sz w:val="27"/>
          <w:szCs w:val="27"/>
          <w:lang w:val="en-US"/>
        </w:rPr>
        <w:t>davomida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yer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nazorati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bo‘</w:t>
      </w:r>
      <w:proofErr w:type="gramEnd"/>
      <w:r w:rsidRPr="00D60307">
        <w:rPr>
          <w:rStyle w:val="a4"/>
          <w:sz w:val="27"/>
          <w:szCs w:val="27"/>
          <w:lang w:val="en-US"/>
        </w:rPr>
        <w:t>yicha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amalga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oshirilgan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ishlar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yuzasidan</w:t>
      </w:r>
      <w:proofErr w:type="spellEnd"/>
    </w:p>
    <w:p w14:paraId="265319B3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> </w:t>
      </w:r>
    </w:p>
    <w:p w14:paraId="5D0D9FEC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rStyle w:val="a4"/>
          <w:sz w:val="27"/>
          <w:szCs w:val="27"/>
          <w:lang w:val="en-US"/>
        </w:rPr>
        <w:t>Kadastr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agentligi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vakolati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: </w:t>
      </w:r>
      <w:proofErr w:type="spellStart"/>
      <w:proofErr w:type="gramStart"/>
      <w:r w:rsidRPr="00D60307">
        <w:rPr>
          <w:sz w:val="27"/>
          <w:szCs w:val="27"/>
          <w:lang w:val="en-US"/>
        </w:rPr>
        <w:t>O‘</w:t>
      </w:r>
      <w:proofErr w:type="gramEnd"/>
      <w:r w:rsidRPr="00D60307">
        <w:rPr>
          <w:sz w:val="27"/>
          <w:szCs w:val="27"/>
          <w:lang w:val="en-US"/>
        </w:rPr>
        <w:t>zbekiston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Respublikasi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Prezidentining</w:t>
      </w:r>
      <w:proofErr w:type="spellEnd"/>
      <w:r w:rsidRPr="00D60307">
        <w:rPr>
          <w:sz w:val="27"/>
          <w:szCs w:val="27"/>
          <w:lang w:val="en-US"/>
        </w:rPr>
        <w:t xml:space="preserve"> 08.06.2021 </w:t>
      </w:r>
      <w:proofErr w:type="spellStart"/>
      <w:r w:rsidRPr="00D60307">
        <w:rPr>
          <w:sz w:val="27"/>
          <w:szCs w:val="27"/>
          <w:lang w:val="en-US"/>
        </w:rPr>
        <w:t>yildagi</w:t>
      </w:r>
      <w:proofErr w:type="spellEnd"/>
      <w:r w:rsidRPr="00D60307">
        <w:rPr>
          <w:sz w:val="27"/>
          <w:szCs w:val="27"/>
          <w:lang w:val="en-US"/>
        </w:rPr>
        <w:t xml:space="preserve"> 6243-sonli </w:t>
      </w:r>
      <w:proofErr w:type="spellStart"/>
      <w:r w:rsidRPr="00D60307">
        <w:rPr>
          <w:sz w:val="27"/>
          <w:szCs w:val="27"/>
          <w:lang w:val="en-US"/>
        </w:rPr>
        <w:t>Farmoni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asosida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boshqa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maqsadda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foydalanilganda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to‘g‘ridan-to‘g‘ri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sudga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da’vo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arizasi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kiritish</w:t>
      </w:r>
      <w:proofErr w:type="spellEnd"/>
      <w:r w:rsidRPr="00D60307">
        <w:rPr>
          <w:sz w:val="27"/>
          <w:szCs w:val="27"/>
          <w:lang w:val="en-US"/>
        </w:rPr>
        <w:t xml:space="preserve">; 60-modda 2-3-4-qismlari, 601-modda, 68-modda, 681-modda </w:t>
      </w:r>
      <w:proofErr w:type="spellStart"/>
      <w:r w:rsidRPr="00D60307">
        <w:rPr>
          <w:sz w:val="27"/>
          <w:szCs w:val="27"/>
          <w:lang w:val="en-US"/>
        </w:rPr>
        <w:t>va</w:t>
      </w:r>
      <w:proofErr w:type="spellEnd"/>
      <w:r w:rsidRPr="00D60307">
        <w:rPr>
          <w:sz w:val="27"/>
          <w:szCs w:val="27"/>
          <w:lang w:val="en-US"/>
        </w:rPr>
        <w:t xml:space="preserve"> 69-moddalar </w:t>
      </w:r>
      <w:proofErr w:type="spellStart"/>
      <w:r w:rsidRPr="00D60307">
        <w:rPr>
          <w:sz w:val="27"/>
          <w:szCs w:val="27"/>
          <w:lang w:val="en-US"/>
        </w:rPr>
        <w:t>asosida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ma’muriy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jarimalar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qo‘llash</w:t>
      </w:r>
      <w:proofErr w:type="spellEnd"/>
      <w:r w:rsidRPr="00D60307">
        <w:rPr>
          <w:sz w:val="27"/>
          <w:szCs w:val="27"/>
          <w:lang w:val="en-US"/>
        </w:rPr>
        <w:t>.</w:t>
      </w:r>
    </w:p>
    <w:p w14:paraId="6EBD0DE7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sz w:val="27"/>
          <w:szCs w:val="27"/>
          <w:lang w:val="en-US"/>
        </w:rPr>
        <w:t xml:space="preserve">       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nazorati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yo‘</w:t>
      </w:r>
      <w:proofErr w:type="gramEnd"/>
      <w:r w:rsidRPr="00D60307">
        <w:rPr>
          <w:sz w:val="27"/>
          <w:szCs w:val="27"/>
          <w:lang w:val="en-US"/>
        </w:rPr>
        <w:t>nalishida</w:t>
      </w:r>
      <w:proofErr w:type="spellEnd"/>
      <w:r w:rsidRPr="00D60307">
        <w:rPr>
          <w:sz w:val="27"/>
          <w:szCs w:val="27"/>
          <w:lang w:val="en-US"/>
        </w:rPr>
        <w:t xml:space="preserve"> Toshkent </w:t>
      </w:r>
      <w:proofErr w:type="spellStart"/>
      <w:r w:rsidRPr="00D60307">
        <w:rPr>
          <w:sz w:val="27"/>
          <w:szCs w:val="27"/>
          <w:lang w:val="en-US"/>
        </w:rPr>
        <w:t>viloyati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hududida</w:t>
      </w:r>
      <w:proofErr w:type="spellEnd"/>
      <w:r w:rsidRPr="00D60307">
        <w:rPr>
          <w:sz w:val="27"/>
          <w:szCs w:val="27"/>
          <w:lang w:val="en-US"/>
        </w:rPr>
        <w:t xml:space="preserve"> 2022 </w:t>
      </w:r>
      <w:proofErr w:type="spellStart"/>
      <w:r w:rsidRPr="00D60307">
        <w:rPr>
          <w:sz w:val="27"/>
          <w:szCs w:val="27"/>
          <w:lang w:val="en-US"/>
        </w:rPr>
        <w:t>yil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davomida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quyidagi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ishlar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amalga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oshirildi</w:t>
      </w:r>
      <w:proofErr w:type="spellEnd"/>
      <w:r w:rsidRPr="00D60307">
        <w:rPr>
          <w:sz w:val="27"/>
          <w:szCs w:val="27"/>
          <w:lang w:val="en-US"/>
        </w:rPr>
        <w:t>.</w:t>
      </w:r>
    </w:p>
    <w:p w14:paraId="65CB49B5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 xml:space="preserve">        </w:t>
      </w:r>
      <w:proofErr w:type="spellStart"/>
      <w:r w:rsidRPr="00D60307">
        <w:rPr>
          <w:rStyle w:val="a4"/>
          <w:sz w:val="27"/>
          <w:szCs w:val="27"/>
          <w:lang w:val="en-US"/>
        </w:rPr>
        <w:t>Ye</w:t>
      </w:r>
      <w:r w:rsidRPr="00D60307">
        <w:rPr>
          <w:sz w:val="27"/>
          <w:szCs w:val="27"/>
          <w:lang w:val="en-US"/>
        </w:rPr>
        <w:t>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qonun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buzilish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bo‘</w:t>
      </w:r>
      <w:proofErr w:type="gramEnd"/>
      <w:r w:rsidRPr="00D60307">
        <w:rPr>
          <w:sz w:val="27"/>
          <w:szCs w:val="27"/>
          <w:lang w:val="en-US"/>
        </w:rPr>
        <w:t>yicha</w:t>
      </w:r>
      <w:proofErr w:type="spellEnd"/>
      <w:r w:rsidRPr="00D60307">
        <w:rPr>
          <w:sz w:val="27"/>
          <w:szCs w:val="27"/>
          <w:lang w:val="en-US"/>
        </w:rPr>
        <w:t xml:space="preserve"> Toshkent </w:t>
      </w:r>
      <w:proofErr w:type="spellStart"/>
      <w:r w:rsidRPr="00D60307">
        <w:rPr>
          <w:sz w:val="27"/>
          <w:szCs w:val="27"/>
          <w:lang w:val="en-US"/>
        </w:rPr>
        <w:t>viloyati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hududida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aniqlangan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holatlar</w:t>
      </w:r>
      <w:proofErr w:type="spellEnd"/>
      <w:r w:rsidRPr="00D60307">
        <w:rPr>
          <w:sz w:val="27"/>
          <w:szCs w:val="27"/>
          <w:lang w:val="en-US"/>
        </w:rPr>
        <w:t xml:space="preserve"> - </w:t>
      </w:r>
      <w:r w:rsidRPr="00D60307">
        <w:rPr>
          <w:rStyle w:val="a4"/>
          <w:sz w:val="27"/>
          <w:szCs w:val="27"/>
          <w:lang w:val="en-US"/>
        </w:rPr>
        <w:t xml:space="preserve">2 204 ta 637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>.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Jumladan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yozma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ko‘</w:t>
      </w:r>
      <w:proofErr w:type="gramEnd"/>
      <w:r w:rsidRPr="00D60307">
        <w:rPr>
          <w:sz w:val="27"/>
          <w:szCs w:val="27"/>
          <w:lang w:val="en-US"/>
        </w:rPr>
        <w:t>rsatma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berilgan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holatlar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>– 2,122 ta</w:t>
      </w:r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o‘zboshimchalik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bilan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qurilgan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qurilmalar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buzib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bartaraf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qilingan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holatlar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 xml:space="preserve">– 1,107 ta (397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>),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sudga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kiritilgan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da’vo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707 ta (81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>),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prokuratura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organlariga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yuborilgan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ma’lumotlar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 xml:space="preserve">– 249 ta (151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>).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Ma’muriy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jarima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qo‘</w:t>
      </w:r>
      <w:proofErr w:type="gramEnd"/>
      <w:r w:rsidRPr="00D60307">
        <w:rPr>
          <w:sz w:val="27"/>
          <w:szCs w:val="27"/>
          <w:lang w:val="en-US"/>
        </w:rPr>
        <w:t>llash</w:t>
      </w:r>
      <w:proofErr w:type="spellEnd"/>
      <w:r w:rsidRPr="00D60307">
        <w:rPr>
          <w:sz w:val="27"/>
          <w:szCs w:val="27"/>
          <w:lang w:val="en-US"/>
        </w:rPr>
        <w:t xml:space="preserve"> holatlari-</w:t>
      </w:r>
      <w:r w:rsidRPr="00D60307">
        <w:rPr>
          <w:rStyle w:val="a4"/>
          <w:sz w:val="27"/>
          <w:szCs w:val="27"/>
          <w:lang w:val="en-US"/>
        </w:rPr>
        <w:t>2 634 ta.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Shundan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qo‘</w:t>
      </w:r>
      <w:proofErr w:type="gramEnd"/>
      <w:r w:rsidRPr="00D60307">
        <w:rPr>
          <w:sz w:val="27"/>
          <w:szCs w:val="27"/>
          <w:lang w:val="en-US"/>
        </w:rPr>
        <w:t>llanilgan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jarimalar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14 </w:t>
      </w:r>
      <w:proofErr w:type="spellStart"/>
      <w:r w:rsidRPr="00D60307">
        <w:rPr>
          <w:rStyle w:val="a4"/>
          <w:sz w:val="27"/>
          <w:szCs w:val="27"/>
          <w:lang w:val="en-US"/>
        </w:rPr>
        <w:t>mlrd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. 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so‘</w:t>
      </w:r>
      <w:proofErr w:type="gramEnd"/>
      <w:r w:rsidRPr="00D60307">
        <w:rPr>
          <w:rStyle w:val="a4"/>
          <w:sz w:val="27"/>
          <w:szCs w:val="27"/>
          <w:lang w:val="en-US"/>
        </w:rPr>
        <w:t>m</w:t>
      </w:r>
      <w:proofErr w:type="spellEnd"/>
      <w:r w:rsidRPr="00D60307">
        <w:rPr>
          <w:rStyle w:val="a4"/>
          <w:sz w:val="27"/>
          <w:szCs w:val="27"/>
          <w:lang w:val="en-US"/>
        </w:rPr>
        <w:t>,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undirilgan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jarimalar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3 </w:t>
      </w:r>
      <w:proofErr w:type="spellStart"/>
      <w:r w:rsidRPr="00D60307">
        <w:rPr>
          <w:rStyle w:val="a4"/>
          <w:sz w:val="27"/>
          <w:szCs w:val="27"/>
          <w:lang w:val="en-US"/>
        </w:rPr>
        <w:t>mlrd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. 747 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mln.so‘</w:t>
      </w:r>
      <w:proofErr w:type="gramEnd"/>
      <w:r w:rsidRPr="00D60307">
        <w:rPr>
          <w:rStyle w:val="a4"/>
          <w:sz w:val="27"/>
          <w:szCs w:val="27"/>
          <w:lang w:val="en-US"/>
        </w:rPr>
        <w:t>m</w:t>
      </w:r>
      <w:proofErr w:type="spellEnd"/>
      <w:r w:rsidRPr="00D60307">
        <w:rPr>
          <w:sz w:val="27"/>
          <w:szCs w:val="27"/>
          <w:lang w:val="en-US"/>
        </w:rPr>
        <w:t xml:space="preserve"> (1 698 ta </w:t>
      </w:r>
      <w:proofErr w:type="spellStart"/>
      <w:r w:rsidRPr="00D60307">
        <w:rPr>
          <w:sz w:val="27"/>
          <w:szCs w:val="27"/>
          <w:lang w:val="en-US"/>
        </w:rPr>
        <w:t>holatda</w:t>
      </w:r>
      <w:proofErr w:type="spellEnd"/>
      <w:r w:rsidRPr="00D60307">
        <w:rPr>
          <w:sz w:val="27"/>
          <w:szCs w:val="27"/>
          <w:lang w:val="en-US"/>
        </w:rPr>
        <w:t xml:space="preserve">). </w:t>
      </w:r>
      <w:proofErr w:type="spellStart"/>
      <w:r w:rsidRPr="00D60307">
        <w:rPr>
          <w:sz w:val="27"/>
          <w:szCs w:val="27"/>
          <w:lang w:val="en-US"/>
        </w:rPr>
        <w:t>Yerlardan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samarasiz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foydalanish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holatlari</w:t>
      </w:r>
      <w:proofErr w:type="spellEnd"/>
      <w:r w:rsidRPr="00D60307">
        <w:rPr>
          <w:sz w:val="27"/>
          <w:szCs w:val="27"/>
          <w:lang w:val="en-US"/>
        </w:rPr>
        <w:t xml:space="preserve"> -     </w:t>
      </w:r>
      <w:r w:rsidRPr="00D60307">
        <w:rPr>
          <w:rStyle w:val="a4"/>
          <w:sz w:val="27"/>
          <w:szCs w:val="27"/>
          <w:lang w:val="en-US"/>
        </w:rPr>
        <w:t xml:space="preserve">115 ta, 2 959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>.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Shundan</w:t>
      </w:r>
      <w:proofErr w:type="spellEnd"/>
      <w:r w:rsidRPr="00D60307">
        <w:rPr>
          <w:sz w:val="27"/>
          <w:szCs w:val="27"/>
          <w:lang w:val="en-US"/>
        </w:rPr>
        <w:t xml:space="preserve"> tuman </w:t>
      </w:r>
      <w:proofErr w:type="spellStart"/>
      <w:r w:rsidRPr="00D60307">
        <w:rPr>
          <w:sz w:val="27"/>
          <w:szCs w:val="27"/>
          <w:lang w:val="en-US"/>
        </w:rPr>
        <w:t>va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shaxar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hokimliklariga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kiritilgan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taqdimnomalar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>111 ta</w:t>
      </w:r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maydoni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davlat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zaxirasiga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qaytarilishi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ta’minlandgan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109 ta </w:t>
      </w:r>
      <w:proofErr w:type="spellStart"/>
      <w:r w:rsidRPr="00D60307">
        <w:rPr>
          <w:rStyle w:val="a4"/>
          <w:sz w:val="27"/>
          <w:szCs w:val="27"/>
          <w:lang w:val="en-US"/>
        </w:rPr>
        <w:t>holatda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2 942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</w:p>
    <w:p w14:paraId="42D78915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 xml:space="preserve">        2023 </w:t>
      </w:r>
      <w:proofErr w:type="spellStart"/>
      <w:r w:rsidRPr="00D60307">
        <w:rPr>
          <w:rStyle w:val="a4"/>
          <w:sz w:val="27"/>
          <w:szCs w:val="27"/>
          <w:lang w:val="en-US"/>
        </w:rPr>
        <w:t>yil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rejalari:</w:t>
      </w:r>
      <w:r w:rsidRPr="00D60307">
        <w:rPr>
          <w:sz w:val="27"/>
          <w:szCs w:val="27"/>
          <w:lang w:val="en-US"/>
        </w:rPr>
        <w:t>Toshkent</w:t>
      </w:r>
      <w:proofErr w:type="spellEnd"/>
      <w:proofErr w:type="gram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viloyatida</w:t>
      </w:r>
      <w:proofErr w:type="spellEnd"/>
      <w:r w:rsidRPr="00D60307">
        <w:rPr>
          <w:sz w:val="27"/>
          <w:szCs w:val="27"/>
          <w:lang w:val="en-US"/>
        </w:rPr>
        <w:t xml:space="preserve"> 2023 </w:t>
      </w:r>
      <w:proofErr w:type="spellStart"/>
      <w:r w:rsidRPr="00D60307">
        <w:rPr>
          <w:sz w:val="27"/>
          <w:szCs w:val="27"/>
          <w:lang w:val="en-US"/>
        </w:rPr>
        <w:t>yilda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qonunchiligiga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rioya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etilishi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ahvolini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o‘rganish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o‘zboshimchalik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bilan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egallash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hamda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noqonuniy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qurilmalarni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bartaraf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qilish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yuzasidan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>“</w:t>
      </w:r>
      <w:proofErr w:type="spellStart"/>
      <w:r w:rsidRPr="00D60307">
        <w:rPr>
          <w:rStyle w:val="a4"/>
          <w:sz w:val="27"/>
          <w:szCs w:val="27"/>
          <w:lang w:val="en-US"/>
        </w:rPr>
        <w:t>Yo‘l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xaritasi</w:t>
      </w:r>
      <w:proofErr w:type="spellEnd"/>
      <w:r w:rsidRPr="00D60307">
        <w:rPr>
          <w:rStyle w:val="a4"/>
          <w:sz w:val="27"/>
          <w:szCs w:val="27"/>
          <w:lang w:val="en-US"/>
        </w:rPr>
        <w:t>”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ishlab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chiqilgan</w:t>
      </w:r>
      <w:proofErr w:type="spellEnd"/>
      <w:r w:rsidRPr="00D60307">
        <w:rPr>
          <w:sz w:val="27"/>
          <w:szCs w:val="27"/>
          <w:lang w:val="en-US"/>
        </w:rPr>
        <w:t xml:space="preserve">. </w:t>
      </w:r>
      <w:proofErr w:type="spellStart"/>
      <w:r w:rsidRPr="00D60307">
        <w:rPr>
          <w:sz w:val="27"/>
          <w:szCs w:val="27"/>
          <w:lang w:val="en-US"/>
        </w:rPr>
        <w:t>Mazkur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yo‘</w:t>
      </w:r>
      <w:proofErr w:type="gramEnd"/>
      <w:r w:rsidRPr="00D60307">
        <w:rPr>
          <w:sz w:val="27"/>
          <w:szCs w:val="27"/>
          <w:lang w:val="en-US"/>
        </w:rPr>
        <w:t>l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xaritaga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muvofiq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grafik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asosida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viloyatning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barcha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hududlarida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nazorati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tadbirlarini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oshirish</w:t>
      </w:r>
      <w:proofErr w:type="spellEnd"/>
      <w:r w:rsidRPr="00D60307">
        <w:rPr>
          <w:sz w:val="27"/>
          <w:szCs w:val="27"/>
          <w:lang w:val="en-US"/>
        </w:rPr>
        <w:t>. </w:t>
      </w:r>
    </w:p>
    <w:p w14:paraId="61B2CCC9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> </w:t>
      </w:r>
    </w:p>
    <w:p w14:paraId="236712EA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rStyle w:val="a4"/>
          <w:sz w:val="27"/>
          <w:szCs w:val="27"/>
          <w:lang w:val="en-US"/>
        </w:rPr>
        <w:t>Davlat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kadastrlari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palatasi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Toshkent </w:t>
      </w:r>
      <w:proofErr w:type="spellStart"/>
      <w:r w:rsidRPr="00D60307">
        <w:rPr>
          <w:rStyle w:val="a4"/>
          <w:sz w:val="27"/>
          <w:szCs w:val="27"/>
          <w:lang w:val="en-US"/>
        </w:rPr>
        <w:t>viloyati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boshqarmasi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</w:p>
    <w:p w14:paraId="444D50F5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 xml:space="preserve">2022 </w:t>
      </w:r>
      <w:proofErr w:type="spellStart"/>
      <w:r w:rsidRPr="00D60307">
        <w:rPr>
          <w:rStyle w:val="a4"/>
          <w:sz w:val="27"/>
          <w:szCs w:val="27"/>
          <w:lang w:val="en-US"/>
        </w:rPr>
        <w:t>yilda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amalga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oshirilgan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ishlar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buyicha</w:t>
      </w:r>
      <w:proofErr w:type="spellEnd"/>
    </w:p>
    <w:p w14:paraId="65279873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>MA’LUMOTNOMA</w:t>
      </w:r>
    </w:p>
    <w:p w14:paraId="3B105EA0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> </w:t>
      </w:r>
    </w:p>
    <w:p w14:paraId="7E0AFAB6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O‘</w:t>
      </w:r>
      <w:proofErr w:type="gramEnd"/>
      <w:r w:rsidRPr="00D60307">
        <w:rPr>
          <w:rStyle w:val="a4"/>
          <w:sz w:val="27"/>
          <w:szCs w:val="27"/>
          <w:lang w:val="en-US"/>
        </w:rPr>
        <w:t>zbekiston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Respublikasi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Prezidenti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rahbarligida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2022-yil 18-iyul </w:t>
      </w:r>
      <w:proofErr w:type="spellStart"/>
      <w:r w:rsidRPr="00D60307">
        <w:rPr>
          <w:rStyle w:val="a4"/>
          <w:sz w:val="27"/>
          <w:szCs w:val="27"/>
          <w:lang w:val="en-US"/>
        </w:rPr>
        <w:t>kuni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kengaytirilgan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tarzda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o‘tkazilgan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59-sonli </w:t>
      </w:r>
      <w:proofErr w:type="spellStart"/>
      <w:r w:rsidRPr="00D60307">
        <w:rPr>
          <w:rStyle w:val="a4"/>
          <w:sz w:val="27"/>
          <w:szCs w:val="27"/>
          <w:lang w:val="en-US"/>
        </w:rPr>
        <w:t>videoselektor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yig‘ilishining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10-bandi </w:t>
      </w:r>
      <w:proofErr w:type="spellStart"/>
      <w:r w:rsidRPr="00D60307">
        <w:rPr>
          <w:rStyle w:val="a4"/>
          <w:sz w:val="27"/>
          <w:szCs w:val="27"/>
          <w:lang w:val="en-US"/>
        </w:rPr>
        <w:t>ijrosi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yuzasidan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Toshkent </w:t>
      </w:r>
      <w:proofErr w:type="spellStart"/>
      <w:r w:rsidRPr="00D60307">
        <w:rPr>
          <w:rStyle w:val="a4"/>
          <w:sz w:val="27"/>
          <w:szCs w:val="27"/>
          <w:lang w:val="en-US"/>
        </w:rPr>
        <w:t>viloyati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hududida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davlat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ro‘yxatidan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o‘tmagan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156,926 ta </w:t>
      </w:r>
      <w:proofErr w:type="spellStart"/>
      <w:r w:rsidRPr="00D60307">
        <w:rPr>
          <w:rStyle w:val="a4"/>
          <w:sz w:val="27"/>
          <w:szCs w:val="27"/>
          <w:lang w:val="en-US"/>
        </w:rPr>
        <w:t>turar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joy </w:t>
      </w:r>
      <w:proofErr w:type="spellStart"/>
      <w:r w:rsidRPr="00D60307">
        <w:rPr>
          <w:rStyle w:val="a4"/>
          <w:sz w:val="27"/>
          <w:szCs w:val="27"/>
          <w:lang w:val="en-US"/>
        </w:rPr>
        <w:t>ob’ektlari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xatlovi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yuzasidan</w:t>
      </w:r>
      <w:proofErr w:type="spellEnd"/>
    </w:p>
    <w:p w14:paraId="0641091D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sz w:val="27"/>
          <w:szCs w:val="27"/>
          <w:lang w:val="en-US"/>
        </w:rPr>
        <w:lastRenderedPageBreak/>
        <w:t>Xatlovdan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o‘</w:t>
      </w:r>
      <w:proofErr w:type="gramEnd"/>
      <w:r w:rsidRPr="00D60307">
        <w:rPr>
          <w:sz w:val="27"/>
          <w:szCs w:val="27"/>
          <w:lang w:val="en-US"/>
        </w:rPr>
        <w:t>tkazilgan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ob’ektlar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soni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156,926 ta. </w:t>
      </w:r>
      <w:proofErr w:type="spellStart"/>
      <w:r w:rsidRPr="00D60307">
        <w:rPr>
          <w:rStyle w:val="a5"/>
          <w:sz w:val="27"/>
          <w:szCs w:val="27"/>
          <w:lang w:val="en-US"/>
        </w:rPr>
        <w:t>Xatlov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natijasida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quyidagilar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aniqlandi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: </w:t>
      </w:r>
      <w:proofErr w:type="spellStart"/>
      <w:r w:rsidRPr="00D60307">
        <w:rPr>
          <w:sz w:val="27"/>
          <w:szCs w:val="27"/>
          <w:lang w:val="en-US"/>
        </w:rPr>
        <w:t>haqiqatda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davlat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ro‘</w:t>
      </w:r>
      <w:proofErr w:type="gramEnd"/>
      <w:r w:rsidRPr="00D60307">
        <w:rPr>
          <w:sz w:val="27"/>
          <w:szCs w:val="27"/>
          <w:lang w:val="en-US"/>
        </w:rPr>
        <w:t>yxatidan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o‘tgan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ob’ektlar</w:t>
      </w:r>
      <w:proofErr w:type="spellEnd"/>
      <w:r w:rsidRPr="00D60307">
        <w:rPr>
          <w:sz w:val="27"/>
          <w:szCs w:val="27"/>
          <w:lang w:val="en-US"/>
        </w:rPr>
        <w:t xml:space="preserve"> -</w:t>
      </w:r>
      <w:r w:rsidRPr="00D60307">
        <w:rPr>
          <w:rStyle w:val="a4"/>
          <w:sz w:val="27"/>
          <w:szCs w:val="27"/>
          <w:lang w:val="en-US"/>
        </w:rPr>
        <w:t xml:space="preserve"> 23854 ta, </w:t>
      </w:r>
      <w:proofErr w:type="spellStart"/>
      <w:r w:rsidRPr="00D60307">
        <w:rPr>
          <w:sz w:val="27"/>
          <w:szCs w:val="27"/>
          <w:lang w:val="en-US"/>
        </w:rPr>
        <w:t>dala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hovli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barak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yoki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bo‘sh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ob’ektlar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11992 ta, </w:t>
      </w:r>
      <w:proofErr w:type="spellStart"/>
      <w:r w:rsidRPr="00D60307">
        <w:rPr>
          <w:sz w:val="27"/>
          <w:szCs w:val="27"/>
          <w:lang w:val="en-US"/>
        </w:rPr>
        <w:t>joyida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mavjud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bo‘lmagan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ob’ektlar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>7 298 ta</w:t>
      </w:r>
      <w:r w:rsidRPr="00D60307">
        <w:rPr>
          <w:sz w:val="27"/>
          <w:szCs w:val="27"/>
          <w:lang w:val="en-US"/>
        </w:rPr>
        <w:t xml:space="preserve"> (“</w:t>
      </w:r>
      <w:proofErr w:type="spellStart"/>
      <w:r w:rsidRPr="00D60307">
        <w:rPr>
          <w:sz w:val="27"/>
          <w:szCs w:val="27"/>
          <w:lang w:val="en-US"/>
        </w:rPr>
        <w:t>Ko‘chmas</w:t>
      </w:r>
      <w:proofErr w:type="spellEnd"/>
      <w:r w:rsidRPr="00D60307">
        <w:rPr>
          <w:sz w:val="27"/>
          <w:szCs w:val="27"/>
          <w:lang w:val="en-US"/>
        </w:rPr>
        <w:t xml:space="preserve"> mulk-3” </w:t>
      </w:r>
      <w:proofErr w:type="spellStart"/>
      <w:r w:rsidRPr="00D60307">
        <w:rPr>
          <w:sz w:val="27"/>
          <w:szCs w:val="27"/>
          <w:lang w:val="en-US"/>
        </w:rPr>
        <w:t>dasturidan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o‘chirildi</w:t>
      </w:r>
      <w:proofErr w:type="spellEnd"/>
      <w:r w:rsidRPr="00D60307">
        <w:rPr>
          <w:sz w:val="27"/>
          <w:szCs w:val="27"/>
          <w:lang w:val="en-US"/>
        </w:rPr>
        <w:t xml:space="preserve">), </w:t>
      </w:r>
      <w:proofErr w:type="spellStart"/>
      <w:r w:rsidRPr="00D60307">
        <w:rPr>
          <w:sz w:val="27"/>
          <w:szCs w:val="27"/>
          <w:lang w:val="en-US"/>
        </w:rPr>
        <w:t>huquqiy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hujjatlari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mavjud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biroq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davlat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ro‘yxatidan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o‘tmagan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ob’ektlar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27124 ta. </w:t>
      </w:r>
      <w:proofErr w:type="spellStart"/>
      <w:r w:rsidRPr="00D60307">
        <w:rPr>
          <w:sz w:val="27"/>
          <w:szCs w:val="27"/>
          <w:lang w:val="en-US"/>
        </w:rPr>
        <w:t>Xatlov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natijasida</w:t>
      </w:r>
      <w:proofErr w:type="spellEnd"/>
      <w:r w:rsidRPr="00D60307">
        <w:rPr>
          <w:sz w:val="27"/>
          <w:szCs w:val="27"/>
          <w:lang w:val="en-US"/>
        </w:rPr>
        <w:t xml:space="preserve">  </w:t>
      </w:r>
      <w:r w:rsidRPr="00D60307">
        <w:rPr>
          <w:rStyle w:val="a4"/>
          <w:sz w:val="27"/>
          <w:szCs w:val="27"/>
          <w:lang w:val="en-US"/>
        </w:rPr>
        <w:t>86658</w:t>
      </w:r>
      <w:proofErr w:type="gramEnd"/>
      <w:r w:rsidRPr="00D60307">
        <w:rPr>
          <w:rStyle w:val="a4"/>
          <w:sz w:val="27"/>
          <w:szCs w:val="27"/>
          <w:lang w:val="en-US"/>
        </w:rPr>
        <w:t xml:space="preserve"> ta (55 </w:t>
      </w:r>
      <w:proofErr w:type="spellStart"/>
      <w:r w:rsidRPr="00D60307">
        <w:rPr>
          <w:rStyle w:val="a4"/>
          <w:sz w:val="27"/>
          <w:szCs w:val="27"/>
          <w:lang w:val="en-US"/>
        </w:rPr>
        <w:t>foiz</w:t>
      </w:r>
      <w:proofErr w:type="spellEnd"/>
      <w:r w:rsidRPr="00D60307">
        <w:rPr>
          <w:rStyle w:val="a4"/>
          <w:sz w:val="27"/>
          <w:szCs w:val="27"/>
          <w:lang w:val="en-US"/>
        </w:rPr>
        <w:t>)</w:t>
      </w:r>
      <w:proofErr w:type="spellStart"/>
      <w:r w:rsidRPr="00D60307">
        <w:rPr>
          <w:sz w:val="27"/>
          <w:szCs w:val="27"/>
          <w:lang w:val="en-US"/>
        </w:rPr>
        <w:t>ob’ektlar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haqiqatda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huquqni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tasdiqlovchi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hujjatlari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mavjud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bo‘lmagan</w:t>
      </w:r>
      <w:proofErr w:type="spellEnd"/>
      <w:r w:rsidRPr="00D60307">
        <w:rPr>
          <w:sz w:val="27"/>
          <w:szCs w:val="27"/>
          <w:lang w:val="en-US"/>
        </w:rPr>
        <w:t xml:space="preserve"> (NOMZOD) </w:t>
      </w:r>
      <w:proofErr w:type="spellStart"/>
      <w:r w:rsidRPr="00D60307">
        <w:rPr>
          <w:sz w:val="27"/>
          <w:szCs w:val="27"/>
          <w:lang w:val="en-US"/>
        </w:rPr>
        <w:t>ro‘yxati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shakllantirildi</w:t>
      </w:r>
      <w:proofErr w:type="spellEnd"/>
      <w:r w:rsidRPr="00D60307">
        <w:rPr>
          <w:sz w:val="27"/>
          <w:szCs w:val="27"/>
          <w:lang w:val="en-US"/>
        </w:rPr>
        <w:t>.</w:t>
      </w:r>
    </w:p>
    <w:p w14:paraId="08074DB8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rStyle w:val="a4"/>
          <w:sz w:val="27"/>
          <w:szCs w:val="27"/>
          <w:lang w:val="en-US"/>
        </w:rPr>
        <w:t xml:space="preserve">Toshkent </w:t>
      </w:r>
      <w:proofErr w:type="spellStart"/>
      <w:r w:rsidRPr="00D60307">
        <w:rPr>
          <w:rStyle w:val="a4"/>
          <w:sz w:val="27"/>
          <w:szCs w:val="27"/>
          <w:lang w:val="en-US"/>
        </w:rPr>
        <w:t>viloyati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Bekobod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tumanidagi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xatlov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ishlari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natijalari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to‘</w:t>
      </w:r>
      <w:proofErr w:type="gramEnd"/>
      <w:r w:rsidRPr="00D60307">
        <w:rPr>
          <w:rStyle w:val="a4"/>
          <w:sz w:val="27"/>
          <w:szCs w:val="27"/>
          <w:lang w:val="en-US"/>
        </w:rPr>
        <w:t>g‘risida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. </w:t>
      </w:r>
    </w:p>
    <w:p w14:paraId="1B3D3774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sz w:val="27"/>
          <w:szCs w:val="27"/>
          <w:lang w:val="en-US"/>
        </w:rPr>
        <w:t>Xatlovdan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o‘</w:t>
      </w:r>
      <w:proofErr w:type="gramEnd"/>
      <w:r w:rsidRPr="00D60307">
        <w:rPr>
          <w:sz w:val="27"/>
          <w:szCs w:val="27"/>
          <w:lang w:val="en-US"/>
        </w:rPr>
        <w:t>tkazilgan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qishloq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xo‘jaligi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maydoni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- 53813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shundan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davlat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ro‘yxatidan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o‘tkazildi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- </w:t>
      </w:r>
      <w:r w:rsidRPr="00D60307">
        <w:rPr>
          <w:rStyle w:val="a4"/>
          <w:i/>
          <w:iCs/>
          <w:sz w:val="27"/>
          <w:szCs w:val="27"/>
          <w:lang w:val="en-US"/>
        </w:rPr>
        <w:t>27964</w:t>
      </w:r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i/>
          <w:iCs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i/>
          <w:iCs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hisobga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olinib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UZKAD </w:t>
      </w:r>
      <w:proofErr w:type="spellStart"/>
      <w:r w:rsidRPr="00D60307">
        <w:rPr>
          <w:rStyle w:val="a5"/>
          <w:sz w:val="27"/>
          <w:szCs w:val="27"/>
          <w:lang w:val="en-US"/>
        </w:rPr>
        <w:t>tizimiga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yuklandi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- </w:t>
      </w:r>
      <w:r w:rsidRPr="00D60307">
        <w:rPr>
          <w:rStyle w:val="a4"/>
          <w:i/>
          <w:iCs/>
          <w:sz w:val="27"/>
          <w:szCs w:val="27"/>
          <w:lang w:val="en-US"/>
        </w:rPr>
        <w:t>22532</w:t>
      </w:r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i/>
          <w:iCs/>
          <w:sz w:val="27"/>
          <w:szCs w:val="27"/>
          <w:lang w:val="en-US"/>
        </w:rPr>
        <w:t>gektar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. </w:t>
      </w:r>
      <w:proofErr w:type="spellStart"/>
      <w:r w:rsidRPr="00D60307">
        <w:rPr>
          <w:sz w:val="27"/>
          <w:szCs w:val="27"/>
          <w:lang w:val="en-US"/>
        </w:rPr>
        <w:t>Shuningdek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xatlovdan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o‘</w:t>
      </w:r>
      <w:proofErr w:type="gramEnd"/>
      <w:r w:rsidRPr="00D60307">
        <w:rPr>
          <w:sz w:val="27"/>
          <w:szCs w:val="27"/>
          <w:lang w:val="en-US"/>
        </w:rPr>
        <w:t>tkazilgan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toifalari</w:t>
      </w:r>
      <w:proofErr w:type="spellEnd"/>
      <w:r w:rsidRPr="00D60307">
        <w:rPr>
          <w:sz w:val="27"/>
          <w:szCs w:val="27"/>
          <w:lang w:val="en-US"/>
        </w:rPr>
        <w:t>:</w:t>
      </w:r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o‘rmon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fondi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yerlari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6594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>,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sanoat</w:t>
      </w:r>
      <w:proofErr w:type="spellEnd"/>
      <w:r w:rsidRPr="00D60307">
        <w:rPr>
          <w:sz w:val="27"/>
          <w:szCs w:val="27"/>
          <w:lang w:val="en-US"/>
        </w:rPr>
        <w:t xml:space="preserve">, transport, </w:t>
      </w:r>
      <w:proofErr w:type="spellStart"/>
      <w:r w:rsidRPr="00D60307">
        <w:rPr>
          <w:sz w:val="27"/>
          <w:szCs w:val="27"/>
          <w:lang w:val="en-US"/>
        </w:rPr>
        <w:t>aloqa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mudofaa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boshqa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maqsadlarga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mo‘ljallangan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yerlari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2522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ichki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yo‘llar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yerlari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490,9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mudofa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maqsadlariga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ajratilgan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358,37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suv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fondi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yerlari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3053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tabiatni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muhofaza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qilish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tarixiy-madaniy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188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aholi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punkt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yerlari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7377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zaxira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yerlari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 xml:space="preserve">2411 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rStyle w:val="a4"/>
          <w:sz w:val="27"/>
          <w:szCs w:val="27"/>
          <w:lang w:val="en-US"/>
        </w:rPr>
        <w:t>.</w:t>
      </w:r>
    </w:p>
    <w:p w14:paraId="16852C0B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Bo‘</w:t>
      </w:r>
      <w:proofErr w:type="gramEnd"/>
      <w:r w:rsidRPr="00D60307">
        <w:rPr>
          <w:rStyle w:val="a4"/>
          <w:sz w:val="27"/>
          <w:szCs w:val="27"/>
          <w:lang w:val="en-US"/>
        </w:rPr>
        <w:t>stonliq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tumanida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amalga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oshirilgan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ishlar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to‘g‘risida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</w:p>
    <w:p w14:paraId="0DF75FBE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sz w:val="27"/>
          <w:szCs w:val="27"/>
          <w:lang w:val="en-US"/>
        </w:rPr>
        <w:t>Arxivdagi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kadastr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yig‘</w:t>
      </w:r>
      <w:proofErr w:type="gramEnd"/>
      <w:r w:rsidRPr="00D60307">
        <w:rPr>
          <w:sz w:val="27"/>
          <w:szCs w:val="27"/>
          <w:lang w:val="en-US"/>
        </w:rPr>
        <w:t>majildlari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jamlanib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qayta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o‘rganildi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tahil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qilindi</w:t>
      </w:r>
      <w:proofErr w:type="spellEnd"/>
      <w:r w:rsidRPr="00D60307">
        <w:rPr>
          <w:sz w:val="27"/>
          <w:szCs w:val="27"/>
          <w:lang w:val="en-US"/>
        </w:rPr>
        <w:t xml:space="preserve">. </w:t>
      </w:r>
      <w:proofErr w:type="spellStart"/>
      <w:r w:rsidRPr="00D60307">
        <w:rPr>
          <w:sz w:val="27"/>
          <w:szCs w:val="27"/>
          <w:lang w:val="en-US"/>
        </w:rPr>
        <w:t>Arxivda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mavjud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jami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kadastr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yig‘</w:t>
      </w:r>
      <w:proofErr w:type="gramEnd"/>
      <w:r w:rsidRPr="00D60307">
        <w:rPr>
          <w:sz w:val="27"/>
          <w:szCs w:val="27"/>
          <w:lang w:val="en-US"/>
        </w:rPr>
        <w:t>majildlari</w:t>
      </w:r>
      <w:proofErr w:type="spellEnd"/>
      <w:r w:rsidRPr="00D60307">
        <w:rPr>
          <w:sz w:val="27"/>
          <w:szCs w:val="27"/>
          <w:lang w:val="en-US"/>
        </w:rPr>
        <w:t xml:space="preserve"> - </w:t>
      </w:r>
      <w:r w:rsidRPr="00D60307">
        <w:rPr>
          <w:rStyle w:val="a4"/>
          <w:sz w:val="27"/>
          <w:szCs w:val="27"/>
          <w:lang w:val="en-US"/>
        </w:rPr>
        <w:t>49702 ta</w:t>
      </w:r>
      <w:r w:rsidRPr="00D60307">
        <w:rPr>
          <w:sz w:val="27"/>
          <w:szCs w:val="27"/>
          <w:lang w:val="en-US"/>
        </w:rPr>
        <w:t xml:space="preserve">. </w:t>
      </w:r>
      <w:proofErr w:type="spellStart"/>
      <w:r w:rsidRPr="00D60307">
        <w:rPr>
          <w:sz w:val="27"/>
          <w:szCs w:val="27"/>
          <w:lang w:val="en-US"/>
        </w:rPr>
        <w:t>Shundan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34782 ta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yakka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tartibdagi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uy</w:t>
      </w:r>
      <w:proofErr w:type="spellEnd"/>
      <w:r w:rsidRPr="00D60307">
        <w:rPr>
          <w:sz w:val="27"/>
          <w:szCs w:val="27"/>
          <w:lang w:val="en-US"/>
        </w:rPr>
        <w:t xml:space="preserve">-joy, </w:t>
      </w:r>
      <w:r w:rsidRPr="00D60307">
        <w:rPr>
          <w:rStyle w:val="a4"/>
          <w:sz w:val="27"/>
          <w:szCs w:val="27"/>
          <w:lang w:val="en-US"/>
        </w:rPr>
        <w:t>7609 ta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kvartiralar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r w:rsidRPr="00D60307">
        <w:rPr>
          <w:rStyle w:val="a4"/>
          <w:sz w:val="27"/>
          <w:szCs w:val="27"/>
          <w:lang w:val="en-US"/>
        </w:rPr>
        <w:t>4006 ta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dala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xovlilar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r w:rsidRPr="00D60307">
        <w:rPr>
          <w:rStyle w:val="a4"/>
          <w:sz w:val="27"/>
          <w:szCs w:val="27"/>
          <w:lang w:val="en-US"/>
        </w:rPr>
        <w:t>3305 ta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noturar</w:t>
      </w:r>
      <w:proofErr w:type="spellEnd"/>
      <w:r w:rsidRPr="00D60307">
        <w:rPr>
          <w:sz w:val="27"/>
          <w:szCs w:val="27"/>
          <w:lang w:val="en-US"/>
        </w:rPr>
        <w:t xml:space="preserve"> joy </w:t>
      </w:r>
      <w:proofErr w:type="spellStart"/>
      <w:r w:rsidRPr="00D60307">
        <w:rPr>
          <w:sz w:val="27"/>
          <w:szCs w:val="27"/>
          <w:lang w:val="en-US"/>
        </w:rPr>
        <w:t>ob’ektlari</w:t>
      </w:r>
      <w:proofErr w:type="spellEnd"/>
      <w:r w:rsidRPr="00D60307">
        <w:rPr>
          <w:sz w:val="27"/>
          <w:szCs w:val="27"/>
          <w:lang w:val="en-US"/>
        </w:rPr>
        <w:t xml:space="preserve">. </w:t>
      </w:r>
      <w:proofErr w:type="spellStart"/>
      <w:r w:rsidRPr="00D60307">
        <w:rPr>
          <w:sz w:val="27"/>
          <w:szCs w:val="27"/>
          <w:lang w:val="en-US"/>
        </w:rPr>
        <w:t>Aniqlangan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dublikat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hujjatlar</w:t>
      </w:r>
      <w:proofErr w:type="spellEnd"/>
      <w:r w:rsidRPr="00D60307">
        <w:rPr>
          <w:sz w:val="27"/>
          <w:szCs w:val="27"/>
          <w:lang w:val="en-US"/>
        </w:rPr>
        <w:t xml:space="preserve"> -</w:t>
      </w:r>
      <w:r w:rsidRPr="00D60307">
        <w:rPr>
          <w:rStyle w:val="a4"/>
          <w:sz w:val="27"/>
          <w:szCs w:val="27"/>
          <w:lang w:val="en-US"/>
        </w:rPr>
        <w:t>1139 ta</w:t>
      </w:r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qayta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o‘</w:t>
      </w:r>
      <w:proofErr w:type="gramEnd"/>
      <w:r w:rsidRPr="00D60307">
        <w:rPr>
          <w:sz w:val="27"/>
          <w:szCs w:val="27"/>
          <w:lang w:val="en-US"/>
        </w:rPr>
        <w:t>rganilgan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arxiv</w:t>
      </w:r>
      <w:proofErr w:type="spellEnd"/>
      <w:r w:rsidRPr="00D60307">
        <w:rPr>
          <w:sz w:val="27"/>
          <w:szCs w:val="27"/>
          <w:lang w:val="en-US"/>
        </w:rPr>
        <w:t xml:space="preserve"> hujjatlari-</w:t>
      </w:r>
      <w:r w:rsidRPr="00D60307">
        <w:rPr>
          <w:rStyle w:val="a4"/>
          <w:sz w:val="27"/>
          <w:szCs w:val="27"/>
          <w:lang w:val="en-US"/>
        </w:rPr>
        <w:t>3113 ta</w:t>
      </w:r>
      <w:r w:rsidRPr="00D60307">
        <w:rPr>
          <w:sz w:val="27"/>
          <w:szCs w:val="27"/>
          <w:lang w:val="en-US"/>
        </w:rPr>
        <w:t>.</w:t>
      </w:r>
    </w:p>
    <w:p w14:paraId="6620A2E9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rStyle w:val="a4"/>
          <w:sz w:val="27"/>
          <w:szCs w:val="27"/>
          <w:lang w:val="en-US"/>
        </w:rPr>
        <w:t>Kadastr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pasportini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shakllantirish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bo‘</w:t>
      </w:r>
      <w:proofErr w:type="gramEnd"/>
      <w:r w:rsidRPr="00D60307">
        <w:rPr>
          <w:rStyle w:val="a4"/>
          <w:sz w:val="27"/>
          <w:szCs w:val="27"/>
          <w:lang w:val="en-US"/>
        </w:rPr>
        <w:t>yicha</w:t>
      </w:r>
      <w:proofErr w:type="spellEnd"/>
    </w:p>
    <w:p w14:paraId="0D16A8E7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sz w:val="27"/>
          <w:szCs w:val="27"/>
          <w:lang w:val="en-US"/>
        </w:rPr>
        <w:t xml:space="preserve">Jami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soni</w:t>
      </w:r>
      <w:proofErr w:type="spellEnd"/>
      <w:r w:rsidRPr="00D60307">
        <w:rPr>
          <w:sz w:val="27"/>
          <w:szCs w:val="27"/>
          <w:lang w:val="en-US"/>
        </w:rPr>
        <w:t xml:space="preserve">- </w:t>
      </w:r>
      <w:r w:rsidRPr="00D60307">
        <w:rPr>
          <w:rStyle w:val="a4"/>
          <w:sz w:val="27"/>
          <w:szCs w:val="27"/>
          <w:lang w:val="en-US"/>
        </w:rPr>
        <w:t>107,014 ta</w:t>
      </w:r>
      <w:r w:rsidRPr="00D60307">
        <w:rPr>
          <w:sz w:val="27"/>
          <w:szCs w:val="27"/>
          <w:lang w:val="en-US"/>
        </w:rPr>
        <w:t xml:space="preserve"> (</w:t>
      </w:r>
      <w:proofErr w:type="spellStart"/>
      <w:r w:rsidRPr="00D60307">
        <w:rPr>
          <w:sz w:val="27"/>
          <w:szCs w:val="27"/>
          <w:lang w:val="en-US"/>
        </w:rPr>
        <w:t>jismoniy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shaxslardan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94,633 ta, </w:t>
      </w:r>
      <w:proofErr w:type="spellStart"/>
      <w:r w:rsidRPr="00D60307">
        <w:rPr>
          <w:sz w:val="27"/>
          <w:szCs w:val="27"/>
          <w:lang w:val="en-US"/>
        </w:rPr>
        <w:t>yuridik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shaxslardan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12,381 ta) </w:t>
      </w:r>
      <w:proofErr w:type="spellStart"/>
      <w:r w:rsidRPr="00D60307">
        <w:rPr>
          <w:sz w:val="27"/>
          <w:szCs w:val="27"/>
          <w:lang w:val="en-US"/>
        </w:rPr>
        <w:t>shundan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DXMlar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orqali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75,263 ta, </w:t>
      </w:r>
      <w:r w:rsidRPr="00D60307">
        <w:rPr>
          <w:sz w:val="27"/>
          <w:szCs w:val="27"/>
          <w:lang w:val="en-US"/>
        </w:rPr>
        <w:t xml:space="preserve">Mygov.uz </w:t>
      </w:r>
      <w:proofErr w:type="spellStart"/>
      <w:r w:rsidRPr="00D60307">
        <w:rPr>
          <w:sz w:val="27"/>
          <w:szCs w:val="27"/>
          <w:lang w:val="en-US"/>
        </w:rPr>
        <w:t>orqali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31,751 ta. </w:t>
      </w:r>
      <w:proofErr w:type="spellStart"/>
      <w:r w:rsidRPr="00D60307">
        <w:rPr>
          <w:sz w:val="27"/>
          <w:szCs w:val="27"/>
          <w:lang w:val="en-US"/>
        </w:rPr>
        <w:t>Ijrosi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ta’minlangan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 – </w:t>
      </w:r>
      <w:r w:rsidRPr="00D60307">
        <w:rPr>
          <w:rStyle w:val="a4"/>
          <w:sz w:val="27"/>
          <w:szCs w:val="27"/>
          <w:lang w:val="en-US"/>
        </w:rPr>
        <w:t>61,838 ta, r</w:t>
      </w:r>
      <w:r w:rsidRPr="00D60307">
        <w:rPr>
          <w:sz w:val="27"/>
          <w:szCs w:val="27"/>
          <w:lang w:val="en-US"/>
        </w:rPr>
        <w:t xml:space="preserve">ad </w:t>
      </w:r>
      <w:proofErr w:type="spellStart"/>
      <w:r w:rsidRPr="00D60307">
        <w:rPr>
          <w:sz w:val="27"/>
          <w:szCs w:val="27"/>
          <w:lang w:val="en-US"/>
        </w:rPr>
        <w:t>etilgan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>36,055 ta.</w:t>
      </w:r>
    </w:p>
    <w:p w14:paraId="395A5ABE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Ko‘</w:t>
      </w:r>
      <w:proofErr w:type="gramEnd"/>
      <w:r w:rsidRPr="00D60307">
        <w:rPr>
          <w:rStyle w:val="a4"/>
          <w:sz w:val="27"/>
          <w:szCs w:val="27"/>
          <w:lang w:val="en-US"/>
        </w:rPr>
        <w:t>chmas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mulkka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bo‘lgan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huquqlarni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davlat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ro‘yxatidan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o‘tkazish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bo‘yicha</w:t>
      </w:r>
      <w:proofErr w:type="spellEnd"/>
    </w:p>
    <w:p w14:paraId="5A580709" w14:textId="77777777" w:rsidR="00D60307" w:rsidRPr="00D60307" w:rsidRDefault="00D60307" w:rsidP="00D60307">
      <w:pPr>
        <w:pStyle w:val="a3"/>
        <w:rPr>
          <w:lang w:val="en-US"/>
        </w:rPr>
      </w:pPr>
      <w:r w:rsidRPr="00D60307">
        <w:rPr>
          <w:sz w:val="27"/>
          <w:szCs w:val="27"/>
          <w:lang w:val="en-US"/>
        </w:rPr>
        <w:t xml:space="preserve">Jami </w:t>
      </w:r>
      <w:proofErr w:type="spellStart"/>
      <w:r w:rsidRPr="00D60307">
        <w:rPr>
          <w:sz w:val="27"/>
          <w:szCs w:val="27"/>
          <w:lang w:val="en-US"/>
        </w:rPr>
        <w:t>kelib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tushgan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soni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117,376 ta. </w:t>
      </w:r>
      <w:proofErr w:type="spellStart"/>
      <w:r w:rsidRPr="00D60307">
        <w:rPr>
          <w:sz w:val="27"/>
          <w:szCs w:val="27"/>
          <w:lang w:val="en-US"/>
        </w:rPr>
        <w:t>Shundan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yakunlangan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84,167 ta, </w:t>
      </w:r>
      <w:proofErr w:type="spellStart"/>
      <w:proofErr w:type="gramStart"/>
      <w:r w:rsidRPr="00D60307">
        <w:rPr>
          <w:sz w:val="27"/>
          <w:szCs w:val="27"/>
          <w:lang w:val="en-US"/>
        </w:rPr>
        <w:t>to‘</w:t>
      </w:r>
      <w:proofErr w:type="gramEnd"/>
      <w:r w:rsidRPr="00D60307">
        <w:rPr>
          <w:sz w:val="27"/>
          <w:szCs w:val="27"/>
          <w:lang w:val="en-US"/>
        </w:rPr>
        <w:t>lov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jarayonida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qolgan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>5,691 ta, r</w:t>
      </w:r>
      <w:r w:rsidRPr="00D60307">
        <w:rPr>
          <w:sz w:val="27"/>
          <w:szCs w:val="27"/>
          <w:lang w:val="en-US"/>
        </w:rPr>
        <w:t xml:space="preserve">ad </w:t>
      </w:r>
      <w:proofErr w:type="spellStart"/>
      <w:r w:rsidRPr="00D60307">
        <w:rPr>
          <w:sz w:val="27"/>
          <w:szCs w:val="27"/>
          <w:lang w:val="en-US"/>
        </w:rPr>
        <w:t>etilgan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 xml:space="preserve">26,606 ta, </w:t>
      </w:r>
      <w:proofErr w:type="spellStart"/>
      <w:r w:rsidRPr="00D60307">
        <w:rPr>
          <w:sz w:val="27"/>
          <w:szCs w:val="27"/>
          <w:lang w:val="en-US"/>
        </w:rPr>
        <w:t>jarayondagi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arizalar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>912 ta</w:t>
      </w:r>
    </w:p>
    <w:p w14:paraId="7E12C034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rStyle w:val="a4"/>
          <w:sz w:val="27"/>
          <w:szCs w:val="27"/>
          <w:lang w:val="en-US"/>
        </w:rPr>
        <w:t>Korrupsiyaviy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xatti-xarakatlar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va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huquqbuzarliklar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to‘</w:t>
      </w:r>
      <w:proofErr w:type="gramEnd"/>
      <w:r w:rsidRPr="00D60307">
        <w:rPr>
          <w:rStyle w:val="a4"/>
          <w:sz w:val="27"/>
          <w:szCs w:val="27"/>
          <w:lang w:val="en-US"/>
        </w:rPr>
        <w:t>g‘risida</w:t>
      </w:r>
      <w:proofErr w:type="spellEnd"/>
    </w:p>
    <w:p w14:paraId="30648639" w14:textId="77777777" w:rsidR="00D60307" w:rsidRPr="00D60307" w:rsidRDefault="00D60307" w:rsidP="00D60307">
      <w:pPr>
        <w:pStyle w:val="a3"/>
        <w:rPr>
          <w:lang w:val="en-US"/>
        </w:rPr>
      </w:pPr>
      <w:proofErr w:type="spellStart"/>
      <w:r w:rsidRPr="00D60307">
        <w:rPr>
          <w:sz w:val="27"/>
          <w:szCs w:val="27"/>
          <w:lang w:val="en-US"/>
        </w:rPr>
        <w:t>Xodimlarning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korrupsiyaviy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xatti-xarakatlarga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oid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murojaatlar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soni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r w:rsidRPr="00D60307">
        <w:rPr>
          <w:rStyle w:val="a4"/>
          <w:sz w:val="27"/>
          <w:szCs w:val="27"/>
          <w:lang w:val="en-US"/>
        </w:rPr>
        <w:t>11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tashkil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etib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ushbu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ma’lumotlar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rStyle w:val="a5"/>
          <w:sz w:val="27"/>
          <w:szCs w:val="27"/>
          <w:lang w:val="en-US"/>
        </w:rPr>
        <w:t>Bo‘</w:t>
      </w:r>
      <w:proofErr w:type="gramEnd"/>
      <w:r w:rsidRPr="00D60307">
        <w:rPr>
          <w:rStyle w:val="a5"/>
          <w:sz w:val="27"/>
          <w:szCs w:val="27"/>
          <w:lang w:val="en-US"/>
        </w:rPr>
        <w:t>stonliq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Qibray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Piskent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Ohangaron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O‘rtachirchiq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va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Yuqorichirchiq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tumanlari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Angren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Ohangaron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Olmaliq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Yangiyo‘l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va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Nurafshon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shahar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filiallarida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ishlovchi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xodimlarga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nisbatan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olingan</w:t>
      </w:r>
      <w:proofErr w:type="spellEnd"/>
      <w:r w:rsidRPr="00D60307">
        <w:rPr>
          <w:sz w:val="27"/>
          <w:szCs w:val="27"/>
          <w:lang w:val="en-US"/>
        </w:rPr>
        <w:t xml:space="preserve">. </w:t>
      </w:r>
      <w:proofErr w:type="spellStart"/>
      <w:r w:rsidRPr="00D60307">
        <w:rPr>
          <w:sz w:val="27"/>
          <w:szCs w:val="27"/>
          <w:lang w:val="en-US"/>
        </w:rPr>
        <w:t>Mazkur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kelib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tushgan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>11 ta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murojaatdan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 xml:space="preserve">5 </w:t>
      </w:r>
      <w:proofErr w:type="spellStart"/>
      <w:r w:rsidRPr="00D60307">
        <w:rPr>
          <w:rStyle w:val="a4"/>
          <w:sz w:val="27"/>
          <w:szCs w:val="27"/>
          <w:lang w:val="en-US"/>
        </w:rPr>
        <w:t>tasi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tasdig‘</w:t>
      </w:r>
      <w:proofErr w:type="gramEnd"/>
      <w:r w:rsidRPr="00D60307">
        <w:rPr>
          <w:sz w:val="27"/>
          <w:szCs w:val="27"/>
          <w:lang w:val="en-US"/>
        </w:rPr>
        <w:t>ini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topmagan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yoki</w:t>
      </w:r>
      <w:proofErr w:type="spellEnd"/>
      <w:r w:rsidRPr="00D60307">
        <w:rPr>
          <w:sz w:val="27"/>
          <w:szCs w:val="27"/>
          <w:lang w:val="en-US"/>
        </w:rPr>
        <w:t xml:space="preserve"> rad </w:t>
      </w:r>
      <w:proofErr w:type="spellStart"/>
      <w:r w:rsidRPr="00D60307">
        <w:rPr>
          <w:sz w:val="27"/>
          <w:szCs w:val="27"/>
          <w:lang w:val="en-US"/>
        </w:rPr>
        <w:t>etilgan</w:t>
      </w:r>
      <w:proofErr w:type="spellEnd"/>
      <w:r w:rsidRPr="00D60307">
        <w:rPr>
          <w:sz w:val="27"/>
          <w:szCs w:val="27"/>
          <w:lang w:val="en-US"/>
        </w:rPr>
        <w:t>,</w:t>
      </w:r>
      <w:r w:rsidRPr="00D60307">
        <w:rPr>
          <w:rStyle w:val="a4"/>
          <w:sz w:val="27"/>
          <w:szCs w:val="27"/>
          <w:lang w:val="en-US"/>
        </w:rPr>
        <w:t xml:space="preserve"> 6 </w:t>
      </w:r>
      <w:proofErr w:type="spellStart"/>
      <w:r w:rsidRPr="00D60307">
        <w:rPr>
          <w:rStyle w:val="a4"/>
          <w:sz w:val="27"/>
          <w:szCs w:val="27"/>
          <w:lang w:val="en-US"/>
        </w:rPr>
        <w:t>tasi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yuzasidan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intizomiy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jazo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chorasi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qo‘llanilgan</w:t>
      </w:r>
      <w:proofErr w:type="spellEnd"/>
      <w:r w:rsidRPr="00D60307">
        <w:rPr>
          <w:sz w:val="27"/>
          <w:szCs w:val="27"/>
          <w:lang w:val="en-US"/>
        </w:rPr>
        <w:t>.</w:t>
      </w:r>
    </w:p>
    <w:p w14:paraId="14F6EF0A" w14:textId="6F39F5A1" w:rsidR="001B22FE" w:rsidRDefault="00D60307" w:rsidP="00D60307">
      <w:pPr>
        <w:pStyle w:val="a3"/>
      </w:pPr>
      <w:r w:rsidRPr="00D60307">
        <w:rPr>
          <w:rStyle w:val="a4"/>
          <w:sz w:val="27"/>
          <w:szCs w:val="27"/>
          <w:lang w:val="en-US"/>
        </w:rPr>
        <w:lastRenderedPageBreak/>
        <w:t xml:space="preserve">2023 </w:t>
      </w:r>
      <w:proofErr w:type="spellStart"/>
      <w:r w:rsidRPr="00D60307">
        <w:rPr>
          <w:rStyle w:val="a4"/>
          <w:sz w:val="27"/>
          <w:szCs w:val="27"/>
          <w:lang w:val="en-US"/>
        </w:rPr>
        <w:t>yil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rejalari</w:t>
      </w:r>
      <w:proofErr w:type="spellEnd"/>
      <w:r w:rsidRPr="00D60307">
        <w:rPr>
          <w:rStyle w:val="a4"/>
          <w:sz w:val="27"/>
          <w:szCs w:val="27"/>
          <w:lang w:val="en-US"/>
        </w:rPr>
        <w:t>: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ajratish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qarorlari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qabul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qilinmagan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yerlarning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ajratish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qarorlarini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chiqarib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>“</w:t>
      </w:r>
      <w:proofErr w:type="spellStart"/>
      <w:proofErr w:type="gramStart"/>
      <w:r w:rsidRPr="00D60307">
        <w:rPr>
          <w:rStyle w:val="a4"/>
          <w:sz w:val="27"/>
          <w:szCs w:val="27"/>
          <w:lang w:val="en-US"/>
        </w:rPr>
        <w:t>UzKAD”</w:t>
      </w:r>
      <w:r w:rsidRPr="00D60307">
        <w:rPr>
          <w:sz w:val="27"/>
          <w:szCs w:val="27"/>
          <w:lang w:val="en-US"/>
        </w:rPr>
        <w:t>tizimida</w:t>
      </w:r>
      <w:proofErr w:type="spellEnd"/>
      <w:proofErr w:type="gram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hisobga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olish</w:t>
      </w:r>
      <w:proofErr w:type="spellEnd"/>
      <w:r w:rsidRPr="00D60307">
        <w:rPr>
          <w:sz w:val="27"/>
          <w:szCs w:val="27"/>
          <w:lang w:val="en-US"/>
        </w:rPr>
        <w:t xml:space="preserve">. </w:t>
      </w:r>
      <w:proofErr w:type="spellStart"/>
      <w:r w:rsidRPr="00D60307">
        <w:rPr>
          <w:rStyle w:val="a4"/>
          <w:sz w:val="27"/>
          <w:szCs w:val="27"/>
          <w:lang w:val="en-US"/>
        </w:rPr>
        <w:t>Suv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fondi</w:t>
      </w:r>
      <w:proofErr w:type="spellEnd"/>
      <w:r w:rsidRPr="00D60307">
        <w:rPr>
          <w:rStyle w:val="a4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4"/>
          <w:sz w:val="27"/>
          <w:szCs w:val="27"/>
          <w:lang w:val="en-US"/>
        </w:rPr>
        <w:t>yerlari</w:t>
      </w:r>
      <w:proofErr w:type="spellEnd"/>
      <w:r w:rsidRPr="00D60307">
        <w:rPr>
          <w:sz w:val="27"/>
          <w:szCs w:val="27"/>
          <w:lang w:val="en-US"/>
        </w:rPr>
        <w:t xml:space="preserve"> – </w:t>
      </w:r>
      <w:proofErr w:type="spellStart"/>
      <w:r w:rsidRPr="00D60307">
        <w:rPr>
          <w:sz w:val="27"/>
          <w:szCs w:val="27"/>
          <w:lang w:val="en-US"/>
        </w:rPr>
        <w:t>Suv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proofErr w:type="gramStart"/>
      <w:r w:rsidRPr="00D60307">
        <w:rPr>
          <w:sz w:val="27"/>
          <w:szCs w:val="27"/>
          <w:lang w:val="en-US"/>
        </w:rPr>
        <w:t>xo‘</w:t>
      </w:r>
      <w:proofErr w:type="gramEnd"/>
      <w:r w:rsidRPr="00D60307">
        <w:rPr>
          <w:sz w:val="27"/>
          <w:szCs w:val="27"/>
          <w:lang w:val="en-US"/>
        </w:rPr>
        <w:t>jaligi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vazirligi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tomonidan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r w:rsidRPr="00D60307">
        <w:rPr>
          <w:rStyle w:val="a4"/>
          <w:sz w:val="27"/>
          <w:szCs w:val="27"/>
          <w:lang w:val="en-US"/>
        </w:rPr>
        <w:t>1 348 </w:t>
      </w:r>
      <w:proofErr w:type="spellStart"/>
      <w:r w:rsidRPr="00D60307">
        <w:rPr>
          <w:rStyle w:val="a4"/>
          <w:sz w:val="27"/>
          <w:szCs w:val="27"/>
          <w:lang w:val="en-US"/>
        </w:rPr>
        <w:t>gektar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maydoni</w:t>
      </w:r>
      <w:proofErr w:type="spellEnd"/>
      <w:r w:rsidRPr="00D60307">
        <w:rPr>
          <w:sz w:val="27"/>
          <w:szCs w:val="27"/>
          <w:lang w:val="en-US"/>
        </w:rPr>
        <w:t xml:space="preserve"> GIS </w:t>
      </w:r>
      <w:proofErr w:type="spellStart"/>
      <w:r w:rsidRPr="00D60307">
        <w:rPr>
          <w:sz w:val="27"/>
          <w:szCs w:val="27"/>
          <w:lang w:val="en-US"/>
        </w:rPr>
        <w:t>elektron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xaritalari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yaratildi</w:t>
      </w:r>
      <w:proofErr w:type="spellEnd"/>
      <w:r w:rsidRPr="00D60307">
        <w:rPr>
          <w:sz w:val="27"/>
          <w:szCs w:val="27"/>
          <w:lang w:val="en-US"/>
        </w:rPr>
        <w:t xml:space="preserve">, </w:t>
      </w:r>
      <w:proofErr w:type="spellStart"/>
      <w:r w:rsidRPr="00D60307">
        <w:rPr>
          <w:sz w:val="27"/>
          <w:szCs w:val="27"/>
          <w:lang w:val="en-US"/>
        </w:rPr>
        <w:t>ushbu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</w:t>
      </w:r>
      <w:proofErr w:type="spellEnd"/>
      <w:r w:rsidRPr="00D60307">
        <w:rPr>
          <w:sz w:val="27"/>
          <w:szCs w:val="27"/>
          <w:lang w:val="en-US"/>
        </w:rPr>
        <w:t xml:space="preserve"> (</w:t>
      </w:r>
      <w:proofErr w:type="spellStart"/>
      <w:r w:rsidRPr="00D60307">
        <w:rPr>
          <w:sz w:val="27"/>
          <w:szCs w:val="27"/>
          <w:lang w:val="en-US"/>
        </w:rPr>
        <w:t>ichki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kollektorlar</w:t>
      </w:r>
      <w:proofErr w:type="spellEnd"/>
      <w:r w:rsidRPr="00D60307">
        <w:rPr>
          <w:sz w:val="27"/>
          <w:szCs w:val="27"/>
          <w:lang w:val="en-US"/>
        </w:rPr>
        <w:t xml:space="preserve">) </w:t>
      </w:r>
      <w:proofErr w:type="spellStart"/>
      <w:r w:rsidRPr="00D60307">
        <w:rPr>
          <w:sz w:val="27"/>
          <w:szCs w:val="27"/>
          <w:lang w:val="en-US"/>
        </w:rPr>
        <w:t>qishloq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xo‘jaligi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foydalanuvchilarning</w:t>
      </w:r>
      <w:proofErr w:type="spellEnd"/>
      <w:r w:rsidRPr="00D60307">
        <w:rPr>
          <w:sz w:val="27"/>
          <w:szCs w:val="27"/>
          <w:lang w:val="en-US"/>
        </w:rPr>
        <w:t xml:space="preserve"> (139 ta </w:t>
      </w:r>
      <w:proofErr w:type="spellStart"/>
      <w:r w:rsidRPr="00D60307">
        <w:rPr>
          <w:sz w:val="27"/>
          <w:szCs w:val="27"/>
          <w:lang w:val="en-US"/>
        </w:rPr>
        <w:t>sub’ektning</w:t>
      </w:r>
      <w:proofErr w:type="spellEnd"/>
      <w:r w:rsidRPr="00D60307">
        <w:rPr>
          <w:sz w:val="27"/>
          <w:szCs w:val="27"/>
          <w:lang w:val="en-US"/>
        </w:rPr>
        <w:t xml:space="preserve"> 726 </w:t>
      </w:r>
      <w:proofErr w:type="spellStart"/>
      <w:r w:rsidRPr="00D60307">
        <w:rPr>
          <w:sz w:val="27"/>
          <w:szCs w:val="27"/>
          <w:lang w:val="en-US"/>
        </w:rPr>
        <w:t>gektari</w:t>
      </w:r>
      <w:proofErr w:type="spellEnd"/>
      <w:r w:rsidRPr="00D60307">
        <w:rPr>
          <w:sz w:val="27"/>
          <w:szCs w:val="27"/>
          <w:lang w:val="en-US"/>
        </w:rPr>
        <w:t xml:space="preserve">) </w:t>
      </w:r>
      <w:proofErr w:type="spellStart"/>
      <w:r w:rsidRPr="00D60307">
        <w:rPr>
          <w:sz w:val="27"/>
          <w:szCs w:val="27"/>
          <w:lang w:val="en-US"/>
        </w:rPr>
        <w:t>ijara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shartnomalarida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turibdi</w:t>
      </w:r>
      <w:proofErr w:type="spellEnd"/>
      <w:r w:rsidRPr="00D60307">
        <w:rPr>
          <w:sz w:val="27"/>
          <w:szCs w:val="27"/>
          <w:lang w:val="en-US"/>
        </w:rPr>
        <w:t xml:space="preserve">. </w:t>
      </w:r>
      <w:proofErr w:type="spellStart"/>
      <w:r w:rsidRPr="00D60307">
        <w:rPr>
          <w:sz w:val="27"/>
          <w:szCs w:val="27"/>
          <w:lang w:val="en-US"/>
        </w:rPr>
        <w:t>Aholi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punktlaridagi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umumfoydalanishdagi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yerlarni</w:t>
      </w:r>
      <w:proofErr w:type="spellEnd"/>
      <w:r w:rsidRPr="00D60307">
        <w:rPr>
          <w:sz w:val="27"/>
          <w:szCs w:val="27"/>
          <w:lang w:val="en-US"/>
        </w:rPr>
        <w:t xml:space="preserve"> (</w:t>
      </w:r>
      <w:proofErr w:type="spellStart"/>
      <w:r w:rsidRPr="00D60307">
        <w:rPr>
          <w:rStyle w:val="a5"/>
          <w:sz w:val="27"/>
          <w:szCs w:val="27"/>
          <w:lang w:val="en-US"/>
        </w:rPr>
        <w:t>yo‘laklar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, </w:t>
      </w:r>
      <w:proofErr w:type="spellStart"/>
      <w:r w:rsidRPr="00D60307">
        <w:rPr>
          <w:rStyle w:val="a5"/>
          <w:sz w:val="27"/>
          <w:szCs w:val="27"/>
          <w:lang w:val="en-US"/>
        </w:rPr>
        <w:t>obodonlashtirish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yerlari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va</w:t>
      </w:r>
      <w:proofErr w:type="spellEnd"/>
      <w:r w:rsidRPr="00D60307">
        <w:rPr>
          <w:rStyle w:val="a5"/>
          <w:sz w:val="27"/>
          <w:szCs w:val="27"/>
          <w:lang w:val="en-US"/>
        </w:rPr>
        <w:t xml:space="preserve"> </w:t>
      </w:r>
      <w:proofErr w:type="spellStart"/>
      <w:r w:rsidRPr="00D60307">
        <w:rPr>
          <w:rStyle w:val="a5"/>
          <w:sz w:val="27"/>
          <w:szCs w:val="27"/>
          <w:lang w:val="en-US"/>
        </w:rPr>
        <w:t>hk</w:t>
      </w:r>
      <w:proofErr w:type="spellEnd"/>
      <w:r w:rsidRPr="00D60307">
        <w:rPr>
          <w:rStyle w:val="a5"/>
          <w:sz w:val="27"/>
          <w:szCs w:val="27"/>
          <w:lang w:val="en-US"/>
        </w:rPr>
        <w:t>)</w:t>
      </w:r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xatlovdan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o‘tkazish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viloyat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hokimiligi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tomonidan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VMning</w:t>
      </w:r>
      <w:proofErr w:type="spellEnd"/>
      <w:r w:rsidRPr="00D60307">
        <w:rPr>
          <w:sz w:val="27"/>
          <w:szCs w:val="27"/>
          <w:lang w:val="en-US"/>
        </w:rPr>
        <w:t xml:space="preserve"> 543-son </w:t>
      </w:r>
      <w:proofErr w:type="spellStart"/>
      <w:r w:rsidRPr="00D60307">
        <w:rPr>
          <w:sz w:val="27"/>
          <w:szCs w:val="27"/>
          <w:lang w:val="en-US"/>
        </w:rPr>
        <w:t>qarori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talablari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doirasida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yer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ajratish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qarorlarini</w:t>
      </w:r>
      <w:proofErr w:type="spellEnd"/>
      <w:r w:rsidRPr="00D60307">
        <w:rPr>
          <w:sz w:val="27"/>
          <w:szCs w:val="27"/>
          <w:lang w:val="en-US"/>
        </w:rPr>
        <w:t xml:space="preserve"> </w:t>
      </w:r>
      <w:proofErr w:type="spellStart"/>
      <w:r w:rsidRPr="00D60307">
        <w:rPr>
          <w:sz w:val="27"/>
          <w:szCs w:val="27"/>
          <w:lang w:val="en-US"/>
        </w:rPr>
        <w:t>chiqarish</w:t>
      </w:r>
      <w:proofErr w:type="spellEnd"/>
      <w:r w:rsidRPr="00D60307">
        <w:rPr>
          <w:sz w:val="27"/>
          <w:szCs w:val="27"/>
          <w:lang w:val="en-US"/>
        </w:rPr>
        <w:t xml:space="preserve"> .</w:t>
      </w:r>
    </w:p>
    <w:sectPr w:rsidR="001B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07"/>
    <w:rsid w:val="001B22FE"/>
    <w:rsid w:val="00D6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DCE5"/>
  <w15:chartTrackingRefBased/>
  <w15:docId w15:val="{025A7B9A-337F-45F9-8906-E970F29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60307"/>
    <w:rPr>
      <w:b/>
      <w:bCs/>
    </w:rPr>
  </w:style>
  <w:style w:type="character" w:styleId="a5">
    <w:name w:val="Emphasis"/>
    <w:basedOn w:val="a0"/>
    <w:uiPriority w:val="20"/>
    <w:qFormat/>
    <w:rsid w:val="00D60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1</cp:revision>
  <dcterms:created xsi:type="dcterms:W3CDTF">2023-07-21T11:42:00Z</dcterms:created>
  <dcterms:modified xsi:type="dcterms:W3CDTF">2023-07-21T11:43:00Z</dcterms:modified>
</cp:coreProperties>
</file>